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BE" w:rsidRPr="00B37134" w:rsidRDefault="00B37134" w:rsidP="00B37134">
      <w:pPr>
        <w:pStyle w:val="Title"/>
        <w:jc w:val="center"/>
        <w:rPr>
          <w:sz w:val="36"/>
          <w:u w:val="single"/>
        </w:rPr>
      </w:pPr>
      <w:r w:rsidRPr="00B37134">
        <w:rPr>
          <w:sz w:val="36"/>
          <w:u w:val="single"/>
        </w:rPr>
        <w:t xml:space="preserve">244 S </w:t>
      </w:r>
      <w:proofErr w:type="spellStart"/>
      <w:r w:rsidRPr="00B37134">
        <w:rPr>
          <w:sz w:val="36"/>
          <w:u w:val="single"/>
        </w:rPr>
        <w:t>Helbert</w:t>
      </w:r>
      <w:r>
        <w:rPr>
          <w:sz w:val="36"/>
          <w:u w:val="single"/>
        </w:rPr>
        <w:t>a</w:t>
      </w:r>
      <w:bookmarkStart w:id="0" w:name="_GoBack"/>
      <w:bookmarkEnd w:id="0"/>
      <w:proofErr w:type="spellEnd"/>
      <w:r w:rsidRPr="00B37134">
        <w:rPr>
          <w:sz w:val="36"/>
          <w:u w:val="single"/>
        </w:rPr>
        <w:t xml:space="preserve"> Ave Unit C - Additional Property Details</w:t>
      </w:r>
    </w:p>
    <w:p w:rsidR="00B37134" w:rsidRPr="00B37134" w:rsidRDefault="00B37134" w:rsidP="00B37134"/>
    <w:p w:rsidR="00B37134" w:rsidRPr="00B37134" w:rsidRDefault="00B37134" w:rsidP="00B37134">
      <w:pPr>
        <w:spacing w:line="276" w:lineRule="auto"/>
        <w:rPr>
          <w:b/>
          <w:sz w:val="23"/>
          <w:szCs w:val="23"/>
          <w:u w:val="single"/>
        </w:rPr>
      </w:pPr>
      <w:r w:rsidRPr="00B37134">
        <w:rPr>
          <w:b/>
          <w:sz w:val="23"/>
          <w:szCs w:val="23"/>
          <w:u w:val="single"/>
        </w:rPr>
        <w:t>Interior: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New energy efficient custom windows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New energy efficient custom bi-fold doors for the terrace (two sets, one off dining room and one off breakfast nook)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New carpet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 xml:space="preserve">New </w:t>
      </w:r>
      <w:proofErr w:type="spellStart"/>
      <w:r w:rsidRPr="00B37134">
        <w:rPr>
          <w:sz w:val="23"/>
          <w:szCs w:val="23"/>
        </w:rPr>
        <w:t>Vinotemp</w:t>
      </w:r>
      <w:proofErr w:type="spellEnd"/>
      <w:r w:rsidRPr="00B37134">
        <w:rPr>
          <w:sz w:val="23"/>
          <w:szCs w:val="23"/>
        </w:rPr>
        <w:t xml:space="preserve"> under</w:t>
      </w:r>
      <w:r w:rsidRPr="00B37134">
        <w:rPr>
          <w:sz w:val="23"/>
          <w:szCs w:val="23"/>
        </w:rPr>
        <w:t xml:space="preserve"> </w:t>
      </w:r>
      <w:r w:rsidRPr="00B37134">
        <w:rPr>
          <w:sz w:val="23"/>
          <w:szCs w:val="23"/>
        </w:rPr>
        <w:t>cabinet wine fridge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New refrigerator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Viking Range in Kitchen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Both bedroom closets have built-ins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Master closet has built-ins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The marble throughout (master bath and fireplaces) is Italian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The counters in both the maste</w:t>
      </w:r>
      <w:r w:rsidRPr="00B37134">
        <w:rPr>
          <w:sz w:val="23"/>
          <w:szCs w:val="23"/>
        </w:rPr>
        <w:t>r bath and guest bath are stone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 xml:space="preserve">Both </w:t>
      </w:r>
      <w:r w:rsidRPr="00B37134">
        <w:rPr>
          <w:sz w:val="23"/>
          <w:szCs w:val="23"/>
        </w:rPr>
        <w:t>fireplaces are fully functional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The washer/dryer and the water heater are a few years old – they were newer when we bought the place 3+ years ago.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Technically it’s a three car garage - the third space is a tandem space.  We use it as a gym/bonus room which has been really great during COVID.   Though not considered in the under air square footage, that space really adds to it.  Gym equipment is negotiable.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 xml:space="preserve">Garage </w:t>
      </w:r>
      <w:r w:rsidRPr="00B37134">
        <w:rPr>
          <w:sz w:val="23"/>
          <w:szCs w:val="23"/>
        </w:rPr>
        <w:t>has built-ins for ample storage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Copper pi</w:t>
      </w:r>
      <w:r w:rsidRPr="00B37134">
        <w:rPr>
          <w:sz w:val="23"/>
          <w:szCs w:val="23"/>
        </w:rPr>
        <w:t>pes</w:t>
      </w:r>
    </w:p>
    <w:p w:rsidR="00B37134" w:rsidRPr="00B37134" w:rsidRDefault="00B37134" w:rsidP="00B37134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New cast iron drainage pipes (replaced in 2020)</w:t>
      </w:r>
    </w:p>
    <w:p w:rsidR="00B37134" w:rsidRPr="00B37134" w:rsidRDefault="00B37134" w:rsidP="00B37134">
      <w:pPr>
        <w:spacing w:line="276" w:lineRule="auto"/>
        <w:rPr>
          <w:sz w:val="23"/>
          <w:szCs w:val="23"/>
        </w:rPr>
      </w:pPr>
    </w:p>
    <w:p w:rsidR="00B37134" w:rsidRPr="00B37134" w:rsidRDefault="00B37134" w:rsidP="00B37134">
      <w:p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Exterior:</w:t>
      </w:r>
    </w:p>
    <w:p w:rsidR="00B37134" w:rsidRPr="00B37134" w:rsidRDefault="00B37134" w:rsidP="00B37134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Building Newly Painted (one year ago)</w:t>
      </w:r>
    </w:p>
    <w:p w:rsidR="00B37134" w:rsidRPr="00B37134" w:rsidRDefault="00B37134" w:rsidP="00B37134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Brand New Landscaping (a few months ago)</w:t>
      </w:r>
    </w:p>
    <w:p w:rsidR="00B37134" w:rsidRPr="00B37134" w:rsidRDefault="00B37134" w:rsidP="00B37134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5 blocks from the beach/Strand.</w:t>
      </w:r>
    </w:p>
    <w:p w:rsidR="00B37134" w:rsidRPr="00B37134" w:rsidRDefault="00B37134" w:rsidP="00B37134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B37134">
        <w:rPr>
          <w:sz w:val="23"/>
          <w:szCs w:val="23"/>
        </w:rPr>
        <w:t>Beautiful view of PV peninsula</w:t>
      </w:r>
    </w:p>
    <w:p w:rsidR="00B37134" w:rsidRDefault="00B37134" w:rsidP="00B37134">
      <w:pPr>
        <w:spacing w:line="240" w:lineRule="auto"/>
        <w:jc w:val="right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B37134" w:rsidRDefault="00B37134" w:rsidP="00B37134">
      <w:pPr>
        <w:spacing w:line="240" w:lineRule="auto"/>
        <w:jc w:val="right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B37134" w:rsidRPr="00B37134" w:rsidRDefault="00B37134" w:rsidP="00B37134">
      <w:pPr>
        <w:spacing w:line="240" w:lineRule="auto"/>
        <w:jc w:val="center"/>
        <w:rPr>
          <w:sz w:val="20"/>
        </w:rPr>
      </w:pPr>
      <w:r w:rsidRPr="00B37134">
        <w:rPr>
          <w:rFonts w:ascii="Arial" w:hAnsi="Arial" w:cs="Arial"/>
          <w:b/>
          <w:bCs/>
          <w:color w:val="222222"/>
          <w:sz w:val="18"/>
          <w:szCs w:val="20"/>
        </w:rPr>
        <w:t>Jack Cummings | Realtor</w:t>
      </w:r>
    </w:p>
    <w:p w:rsidR="00B37134" w:rsidRPr="00B37134" w:rsidRDefault="00B37134" w:rsidP="00B37134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2"/>
        </w:rPr>
      </w:pPr>
      <w:r w:rsidRPr="00B37134">
        <w:rPr>
          <w:rFonts w:ascii="Arial" w:hAnsi="Arial" w:cs="Arial"/>
          <w:b/>
          <w:bCs/>
          <w:color w:val="222222"/>
          <w:sz w:val="18"/>
          <w:szCs w:val="20"/>
        </w:rPr>
        <w:t>CalBRE#01173922</w:t>
      </w:r>
    </w:p>
    <w:p w:rsidR="00B37134" w:rsidRPr="00B37134" w:rsidRDefault="00B37134" w:rsidP="00B37134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2"/>
        </w:rPr>
      </w:pPr>
      <w:r w:rsidRPr="00B37134">
        <w:rPr>
          <w:rFonts w:ascii="Arial" w:hAnsi="Arial" w:cs="Arial"/>
          <w:b/>
          <w:bCs/>
          <w:color w:val="222222"/>
          <w:sz w:val="18"/>
          <w:szCs w:val="20"/>
        </w:rPr>
        <w:t>Strand Hill | Christie’s International Real Estate</w:t>
      </w:r>
    </w:p>
    <w:p w:rsidR="00B37134" w:rsidRPr="00B37134" w:rsidRDefault="00B37134" w:rsidP="00B37134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2"/>
        </w:rPr>
      </w:pPr>
      <w:r w:rsidRPr="00B37134">
        <w:rPr>
          <w:rFonts w:ascii="Arial" w:hAnsi="Arial" w:cs="Arial"/>
          <w:color w:val="222222"/>
          <w:sz w:val="18"/>
          <w:szCs w:val="20"/>
          <w:lang w:val="pt-BR"/>
        </w:rPr>
        <w:t>C </w:t>
      </w:r>
      <w:hyperlink r:id="rId5" w:tgtFrame="_blank" w:history="1">
        <w:r w:rsidRPr="00B37134">
          <w:rPr>
            <w:rStyle w:val="Hyperlink"/>
            <w:rFonts w:ascii="Arial" w:eastAsiaTheme="majorEastAsia" w:hAnsi="Arial" w:cs="Arial"/>
            <w:color w:val="1155CC"/>
            <w:sz w:val="18"/>
            <w:szCs w:val="20"/>
            <w:lang w:val="pt-BR"/>
          </w:rPr>
          <w:t>+1 310.383.6492</w:t>
        </w:r>
      </w:hyperlink>
      <w:r w:rsidRPr="00B37134">
        <w:rPr>
          <w:rFonts w:ascii="Arial" w:hAnsi="Arial" w:cs="Arial"/>
          <w:color w:val="222222"/>
          <w:sz w:val="18"/>
          <w:szCs w:val="20"/>
          <w:lang w:val="pt-BR"/>
        </w:rPr>
        <w:t> | O </w:t>
      </w:r>
      <w:hyperlink r:id="rId6" w:tgtFrame="_blank" w:history="1">
        <w:r w:rsidRPr="00B37134">
          <w:rPr>
            <w:rStyle w:val="Hyperlink"/>
            <w:rFonts w:ascii="Arial" w:eastAsiaTheme="majorEastAsia" w:hAnsi="Arial" w:cs="Arial"/>
            <w:color w:val="1155CC"/>
            <w:sz w:val="18"/>
            <w:szCs w:val="20"/>
            <w:lang w:val="pt-BR"/>
          </w:rPr>
          <w:t>+1 310.683.0202</w:t>
        </w:r>
      </w:hyperlink>
    </w:p>
    <w:p w:rsidR="00B37134" w:rsidRPr="00B37134" w:rsidRDefault="00B37134" w:rsidP="00B37134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22"/>
        </w:rPr>
      </w:pPr>
      <w:r w:rsidRPr="00B37134">
        <w:rPr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6350</wp:posOffset>
            </wp:positionH>
            <wp:positionV relativeFrom="paragraph">
              <wp:posOffset>118935</wp:posOffset>
            </wp:positionV>
            <wp:extent cx="7766050" cy="79121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B37134">
          <w:rPr>
            <w:rStyle w:val="il"/>
            <w:rFonts w:ascii="Arial" w:hAnsi="Arial" w:cs="Arial"/>
            <w:color w:val="1155CC"/>
            <w:sz w:val="18"/>
            <w:szCs w:val="20"/>
            <w:lang w:val="pt-BR"/>
          </w:rPr>
          <w:t>jackjcummings@gmail.com</w:t>
        </w:r>
      </w:hyperlink>
      <w:r w:rsidRPr="00B37134">
        <w:rPr>
          <w:rFonts w:ascii="Arial" w:hAnsi="Arial" w:cs="Arial"/>
          <w:color w:val="222222"/>
          <w:sz w:val="18"/>
          <w:szCs w:val="20"/>
        </w:rPr>
        <w:t> </w:t>
      </w:r>
      <w:r w:rsidRPr="00B37134">
        <w:rPr>
          <w:rFonts w:ascii="Arial" w:hAnsi="Arial" w:cs="Arial"/>
          <w:color w:val="222222"/>
          <w:sz w:val="18"/>
          <w:szCs w:val="20"/>
          <w:lang w:val="pt-BR"/>
        </w:rPr>
        <w:t>| </w:t>
      </w:r>
      <w:hyperlink r:id="rId9" w:tgtFrame="_blank" w:history="1">
        <w:r w:rsidRPr="00B37134">
          <w:rPr>
            <w:rStyle w:val="Hyperlink"/>
            <w:rFonts w:ascii="Arial" w:eastAsiaTheme="majorEastAsia" w:hAnsi="Arial" w:cs="Arial"/>
            <w:color w:val="1155CC"/>
            <w:sz w:val="18"/>
            <w:szCs w:val="20"/>
            <w:lang w:val="pt-BR"/>
          </w:rPr>
          <w:t>www.strandhill.com</w:t>
        </w:r>
      </w:hyperlink>
    </w:p>
    <w:sectPr w:rsidR="00B37134" w:rsidRPr="00B37134" w:rsidSect="00B37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5F71"/>
    <w:multiLevelType w:val="hybridMultilevel"/>
    <w:tmpl w:val="8216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0A0"/>
    <w:multiLevelType w:val="hybridMultilevel"/>
    <w:tmpl w:val="3042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34"/>
    <w:rsid w:val="00B37134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892F"/>
  <w15:chartTrackingRefBased/>
  <w15:docId w15:val="{B595EFFB-3342-4A2A-8EA3-2FB74F0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37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7134"/>
    <w:rPr>
      <w:color w:val="0000FF"/>
      <w:u w:val="single"/>
    </w:rPr>
  </w:style>
  <w:style w:type="character" w:customStyle="1" w:styleId="il">
    <w:name w:val="il"/>
    <w:basedOn w:val="DefaultParagraphFont"/>
    <w:rsid w:val="00B3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jcumming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310)%20683-0202" TargetMode="External"/><Relationship Id="rId11" Type="http://schemas.openxmlformats.org/officeDocument/2006/relationships/theme" Target="theme/theme1.xml"/><Relationship Id="rId5" Type="http://schemas.openxmlformats.org/officeDocument/2006/relationships/hyperlink" Target="tel:(310)%20383-64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ndhi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Alexja Cummings</dc:creator>
  <cp:keywords/>
  <dc:description/>
  <cp:lastModifiedBy>Alexja Cummings</cp:lastModifiedBy>
  <cp:revision>1</cp:revision>
  <dcterms:created xsi:type="dcterms:W3CDTF">2021-02-04T18:42:00Z</dcterms:created>
  <dcterms:modified xsi:type="dcterms:W3CDTF">2021-02-04T18:49:00Z</dcterms:modified>
</cp:coreProperties>
</file>