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A0" w:rsidRPr="00094158" w:rsidRDefault="00E674A0" w:rsidP="00E674A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B6063">
        <w:rPr>
          <w:b/>
          <w:sz w:val="24"/>
          <w:szCs w:val="24"/>
          <w:u w:val="single"/>
        </w:rPr>
        <w:t>Living Room</w:t>
      </w:r>
      <w:r>
        <w:rPr>
          <w:b/>
          <w:sz w:val="24"/>
          <w:szCs w:val="24"/>
        </w:rPr>
        <w:t>.</w:t>
      </w:r>
    </w:p>
    <w:p w:rsidR="00E674A0" w:rsidRPr="008B6063" w:rsidRDefault="00E674A0" w:rsidP="00E674A0">
      <w:pPr>
        <w:pStyle w:val="ListParagraph"/>
        <w:rPr>
          <w:sz w:val="24"/>
          <w:szCs w:val="24"/>
          <w:u w:val="single"/>
        </w:rPr>
      </w:pPr>
    </w:p>
    <w:p w:rsidR="00E674A0" w:rsidRPr="008B6063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Karastan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carpeting and porcelain tile flooring with cork underlayment</w:t>
      </w:r>
    </w:p>
    <w:p w:rsidR="00E674A0" w:rsidRPr="008B6063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Custom </w:t>
      </w:r>
      <w:proofErr w:type="spellStart"/>
      <w:r>
        <w:rPr>
          <w:sz w:val="24"/>
          <w:szCs w:val="24"/>
        </w:rPr>
        <w:t>Decora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entertainment center with dimmable reflective LED lighting above (owner would prefer to take and give allowance for carpet, wall repair, and paint)</w:t>
      </w:r>
    </w:p>
    <w:p w:rsidR="00E674A0" w:rsidRPr="00B21F34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Cushioned bench seating area with copious file storage below on west wall</w:t>
      </w:r>
    </w:p>
    <w:p w:rsidR="00E674A0" w:rsidRPr="00B21F34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Reconfigured dining area seats up to ten with appropriate table</w:t>
      </w:r>
    </w:p>
    <w:p w:rsidR="00E674A0" w:rsidRPr="00B21F34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Four electrical outlets in floor behind couch</w:t>
      </w:r>
    </w:p>
    <w:p w:rsidR="00E674A0" w:rsidRPr="00B21F34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Dimmable LED ceiling lighting</w:t>
      </w:r>
    </w:p>
    <w:p w:rsidR="00E674A0" w:rsidRPr="00B21F34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Wired for surround-sound speakers in crown molding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Quad outlet next to breakfast bar</w:t>
      </w:r>
    </w:p>
    <w:p w:rsidR="00E674A0" w:rsidRPr="001E2BDF" w:rsidRDefault="00E674A0" w:rsidP="00E674A0">
      <w:pPr>
        <w:pStyle w:val="ListParagraph"/>
        <w:ind w:left="1440"/>
        <w:rPr>
          <w:sz w:val="24"/>
          <w:szCs w:val="24"/>
          <w:u w:val="single"/>
        </w:rPr>
      </w:pPr>
    </w:p>
    <w:p w:rsidR="00E674A0" w:rsidRPr="00DA1C92" w:rsidRDefault="00E674A0" w:rsidP="00E674A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Master Bedroom</w:t>
      </w:r>
      <w:r>
        <w:rPr>
          <w:b/>
          <w:sz w:val="24"/>
          <w:szCs w:val="24"/>
        </w:rPr>
        <w:t xml:space="preserve">. </w:t>
      </w:r>
    </w:p>
    <w:p w:rsidR="00E674A0" w:rsidRPr="001E2BDF" w:rsidRDefault="00E674A0" w:rsidP="00E674A0">
      <w:pPr>
        <w:pStyle w:val="ListParagraph"/>
        <w:rPr>
          <w:sz w:val="24"/>
          <w:szCs w:val="24"/>
          <w:u w:val="single"/>
        </w:rPr>
      </w:pP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Two walk-in closets added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Karastan</w:t>
      </w:r>
      <w:proofErr w:type="spellEnd"/>
      <w:r>
        <w:rPr>
          <w:sz w:val="24"/>
          <w:szCs w:val="24"/>
        </w:rPr>
        <w:t xml:space="preserve"> carpet – new Fall 2015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Built-in drawer bank with enclosed shelving above in “his” closet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tall built-in storage unit with roll trays added Fall 2015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Lighted ceiling fan added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Wall heater added in place of radiant heating in ceiling</w:t>
      </w:r>
    </w:p>
    <w:p w:rsidR="00E674A0" w:rsidRPr="00D640FA" w:rsidRDefault="00E674A0" w:rsidP="00E674A0">
      <w:pPr>
        <w:rPr>
          <w:sz w:val="24"/>
          <w:szCs w:val="24"/>
          <w:u w:val="single"/>
        </w:rPr>
      </w:pPr>
    </w:p>
    <w:p w:rsidR="00E674A0" w:rsidRPr="00D640FA" w:rsidRDefault="00E674A0" w:rsidP="00E674A0">
      <w:pPr>
        <w:pStyle w:val="ListParagraph"/>
        <w:rPr>
          <w:sz w:val="24"/>
          <w:szCs w:val="24"/>
          <w:u w:val="single"/>
        </w:rPr>
      </w:pPr>
    </w:p>
    <w:p w:rsidR="00E674A0" w:rsidRPr="00DA1C92" w:rsidRDefault="00E674A0" w:rsidP="00E674A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Master Bath</w:t>
      </w:r>
      <w:r>
        <w:rPr>
          <w:sz w:val="24"/>
          <w:szCs w:val="24"/>
        </w:rPr>
        <w:t>.</w:t>
      </w:r>
    </w:p>
    <w:p w:rsidR="00E674A0" w:rsidRPr="001E2BDF" w:rsidRDefault="00E674A0" w:rsidP="00E674A0">
      <w:pPr>
        <w:pStyle w:val="ListParagraph"/>
        <w:rPr>
          <w:sz w:val="24"/>
          <w:szCs w:val="24"/>
          <w:u w:val="single"/>
        </w:rPr>
      </w:pP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Extensively reconfigured with separate “potty room”.</w:t>
      </w:r>
    </w:p>
    <w:p w:rsidR="00E674A0" w:rsidRPr="00D640FA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Clothes washer hook-ups installed in potty room (not HOA approved, but now legal)</w:t>
      </w:r>
    </w:p>
    <w:p w:rsidR="00E674A0" w:rsidRPr="00614EA7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Custom </w:t>
      </w: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double vanity with porcelain tile countertop and back splash</w:t>
      </w:r>
    </w:p>
    <w:p w:rsidR="00E674A0" w:rsidRPr="00614EA7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Kohler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lavatories</w:t>
      </w:r>
    </w:p>
    <w:p w:rsidR="00E674A0" w:rsidRPr="001E2BDF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American </w:t>
      </w:r>
      <w:proofErr w:type="spellStart"/>
      <w:r>
        <w:rPr>
          <w:sz w:val="24"/>
          <w:szCs w:val="24"/>
        </w:rPr>
        <w:t>Standard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</w:t>
      </w:r>
      <w:proofErr w:type="spellEnd"/>
      <w:r>
        <w:rPr>
          <w:sz w:val="24"/>
          <w:szCs w:val="24"/>
        </w:rPr>
        <w:t xml:space="preserve"> faucets</w:t>
      </w:r>
    </w:p>
    <w:p w:rsidR="00E674A0" w:rsidRPr="00614EA7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 w:rsidRPr="00614EA7">
        <w:rPr>
          <w:sz w:val="24"/>
          <w:szCs w:val="24"/>
        </w:rPr>
        <w:t>Jason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combination whirlpool/</w:t>
      </w:r>
      <w:proofErr w:type="spellStart"/>
      <w:r>
        <w:rPr>
          <w:i/>
          <w:sz w:val="24"/>
          <w:szCs w:val="24"/>
        </w:rPr>
        <w:t>Airmassuer</w:t>
      </w:r>
      <w:r>
        <w:rPr>
          <w:i/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soaking tub with high-capacity filler and hand shower</w:t>
      </w:r>
    </w:p>
    <w:p w:rsidR="00E674A0" w:rsidRPr="00D83492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Porcelain tile tub pedestal and surround</w:t>
      </w:r>
    </w:p>
    <w:p w:rsidR="00E674A0" w:rsidRPr="000A30BE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Toto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one-piece low-flush toilet with heated bidet seat</w:t>
      </w:r>
    </w:p>
    <w:p w:rsidR="00E674A0" w:rsidRPr="007E134E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Keuco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mirrors and bath accessories</w:t>
      </w:r>
    </w:p>
    <w:p w:rsidR="00E674A0" w:rsidRPr="00614EA7" w:rsidRDefault="00E674A0" w:rsidP="00E674A0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Panasonic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lighted vent fan</w:t>
      </w:r>
    </w:p>
    <w:p w:rsidR="00780E5C" w:rsidRDefault="00780E5C"/>
    <w:sectPr w:rsidR="00780E5C" w:rsidSect="0078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FEF"/>
    <w:multiLevelType w:val="hybridMultilevel"/>
    <w:tmpl w:val="E5C0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674A0"/>
    <w:rsid w:val="0068680F"/>
    <w:rsid w:val="00780E5C"/>
    <w:rsid w:val="00851CA5"/>
    <w:rsid w:val="00B6258B"/>
    <w:rsid w:val="00E6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Schoonover</dc:creator>
  <cp:lastModifiedBy>Dennis Schoonover</cp:lastModifiedBy>
  <cp:revision>1</cp:revision>
  <dcterms:created xsi:type="dcterms:W3CDTF">2016-06-13T20:48:00Z</dcterms:created>
  <dcterms:modified xsi:type="dcterms:W3CDTF">2016-06-13T20:48:00Z</dcterms:modified>
</cp:coreProperties>
</file>