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52145E" w14:textId="4F0CAAD8" w:rsidR="00933258" w:rsidRPr="00B0659D" w:rsidRDefault="00B0659D" w:rsidP="00B0659D">
      <w:pPr>
        <w:jc w:val="center"/>
        <w:rPr>
          <w:rFonts w:ascii="Aptos Slab ExtraBold" w:hAnsi="Aptos Slab ExtraBold"/>
          <w:sz w:val="48"/>
          <w:szCs w:val="48"/>
        </w:rPr>
      </w:pPr>
      <w:r w:rsidRPr="00B0659D">
        <w:rPr>
          <w:rFonts w:ascii="Aptos Slab ExtraBold" w:hAnsi="Aptos Slab ExtraBold"/>
          <w:sz w:val="48"/>
          <w:szCs w:val="48"/>
        </w:rPr>
        <w:t>124 Conejo Circle Palm Desert</w:t>
      </w:r>
    </w:p>
    <w:p w14:paraId="2999EB61" w14:textId="528079AE" w:rsidR="00B0659D" w:rsidRDefault="00B0659D" w:rsidP="00B0659D">
      <w:pPr>
        <w:jc w:val="center"/>
        <w:rPr>
          <w:rFonts w:ascii="Aptos Slab ExtraBold" w:hAnsi="Aptos Slab ExtraBold"/>
          <w:sz w:val="48"/>
          <w:szCs w:val="48"/>
        </w:rPr>
      </w:pPr>
      <w:r w:rsidRPr="00B0659D">
        <w:rPr>
          <w:rFonts w:ascii="Aptos Slab ExtraBold" w:hAnsi="Aptos Slab ExtraBold"/>
          <w:sz w:val="48"/>
          <w:szCs w:val="48"/>
        </w:rPr>
        <w:t>Additional Description</w:t>
      </w:r>
    </w:p>
    <w:p w14:paraId="0B26861F" w14:textId="15062BA5" w:rsidR="00B0659D" w:rsidRPr="00B0659D" w:rsidRDefault="00B0659D" w:rsidP="00B0659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32"/>
          <w:szCs w:val="32"/>
          <w14:ligatures w14:val="none"/>
        </w:rPr>
      </w:pPr>
      <w:r w:rsidRPr="00B0659D">
        <w:rPr>
          <w:rFonts w:ascii="Arial" w:eastAsia="Times New Roman" w:hAnsi="Arial" w:cs="Arial"/>
          <w:color w:val="222222"/>
          <w:kern w:val="0"/>
          <w:sz w:val="32"/>
          <w:szCs w:val="32"/>
          <w14:ligatures w14:val="none"/>
        </w:rPr>
        <w:t>1. Large Picture window in Kitchen with window shade</w:t>
      </w:r>
      <w:r w:rsidRPr="00B0659D">
        <w:rPr>
          <w:rFonts w:ascii="Arial" w:eastAsia="Times New Roman" w:hAnsi="Arial" w:cs="Arial"/>
          <w:color w:val="222222"/>
          <w:kern w:val="0"/>
          <w:sz w:val="32"/>
          <w:szCs w:val="32"/>
          <w14:ligatures w14:val="none"/>
        </w:rPr>
        <w:br/>
        <w:t>2. Enlarged, stamped concrete patio</w:t>
      </w:r>
      <w:r w:rsidRPr="00B0659D">
        <w:rPr>
          <w:rFonts w:ascii="Arial" w:eastAsia="Times New Roman" w:hAnsi="Arial" w:cs="Arial"/>
          <w:color w:val="222222"/>
          <w:kern w:val="0"/>
          <w:sz w:val="32"/>
          <w:szCs w:val="32"/>
          <w14:ligatures w14:val="none"/>
        </w:rPr>
        <w:br/>
        <w:t xml:space="preserve">3. Atrium – updated with stone flooring and 12’ up the wall </w:t>
      </w:r>
      <w:r w:rsidRPr="00B0659D">
        <w:rPr>
          <w:rFonts w:ascii="Arial" w:eastAsia="Times New Roman" w:hAnsi="Arial" w:cs="Arial"/>
          <w:color w:val="222222"/>
          <w:kern w:val="0"/>
          <w:sz w:val="32"/>
          <w:szCs w:val="32"/>
          <w14:ligatures w14:val="none"/>
        </w:rPr>
        <w:br/>
        <w:t>4. Fireplace updated</w:t>
      </w:r>
      <w:r w:rsidRPr="00B0659D">
        <w:rPr>
          <w:rFonts w:ascii="Arial" w:eastAsia="Times New Roman" w:hAnsi="Arial" w:cs="Arial"/>
          <w:color w:val="222222"/>
          <w:kern w:val="0"/>
          <w:sz w:val="32"/>
          <w:szCs w:val="32"/>
          <w14:ligatures w14:val="none"/>
        </w:rPr>
        <w:br/>
        <w:t xml:space="preserve">5. Walker Zanger tile throughout </w:t>
      </w:r>
      <w:r w:rsidRPr="00B0659D">
        <w:rPr>
          <w:rFonts w:ascii="Arial" w:eastAsia="Times New Roman" w:hAnsi="Arial" w:cs="Arial"/>
          <w:color w:val="222222"/>
          <w:kern w:val="0"/>
          <w:sz w:val="32"/>
          <w:szCs w:val="32"/>
          <w14:ligatures w14:val="none"/>
        </w:rPr>
        <w:br/>
        <w:t>6. Full tile flooring</w:t>
      </w:r>
      <w:r w:rsidRPr="00B0659D">
        <w:rPr>
          <w:rFonts w:ascii="Arial" w:eastAsia="Times New Roman" w:hAnsi="Arial" w:cs="Arial"/>
          <w:color w:val="222222"/>
          <w:kern w:val="0"/>
          <w:sz w:val="32"/>
          <w:szCs w:val="32"/>
          <w14:ligatures w14:val="none"/>
        </w:rPr>
        <w:br/>
        <w:t>7. Remodeled in 2008 to open kitchen/dining floorplan</w:t>
      </w:r>
      <w:r w:rsidRPr="00B0659D">
        <w:rPr>
          <w:rFonts w:ascii="Arial" w:eastAsia="Times New Roman" w:hAnsi="Arial" w:cs="Arial"/>
          <w:color w:val="222222"/>
          <w:kern w:val="0"/>
          <w:sz w:val="32"/>
          <w:szCs w:val="32"/>
          <w14:ligatures w14:val="none"/>
        </w:rPr>
        <w:br/>
        <w:t xml:space="preserve">8. All bathrooms </w:t>
      </w:r>
      <w:r w:rsidRPr="00B0659D">
        <w:rPr>
          <w:rFonts w:ascii="Arial" w:eastAsia="Times New Roman" w:hAnsi="Arial" w:cs="Arial"/>
          <w:color w:val="222222"/>
          <w:kern w:val="0"/>
          <w:sz w:val="32"/>
          <w:szCs w:val="32"/>
          <w14:ligatures w14:val="none"/>
        </w:rPr>
        <w:t>are updated</w:t>
      </w:r>
      <w:r w:rsidRPr="00B0659D">
        <w:rPr>
          <w:rFonts w:ascii="Arial" w:eastAsia="Times New Roman" w:hAnsi="Arial" w:cs="Arial"/>
          <w:color w:val="222222"/>
          <w:kern w:val="0"/>
          <w:sz w:val="32"/>
          <w:szCs w:val="32"/>
          <w14:ligatures w14:val="none"/>
        </w:rPr>
        <w:t xml:space="preserve"> with custom cabinetry/vanities,</w:t>
      </w:r>
      <w:r w:rsidRPr="00B0659D">
        <w:rPr>
          <w:rFonts w:ascii="Arial" w:eastAsia="Times New Roman" w:hAnsi="Arial" w:cs="Arial"/>
          <w:color w:val="222222"/>
          <w:kern w:val="0"/>
          <w:sz w:val="32"/>
          <w:szCs w:val="32"/>
          <w14:ligatures w14:val="none"/>
        </w:rPr>
        <w:t xml:space="preserve"> </w:t>
      </w:r>
      <w:r w:rsidRPr="00B0659D">
        <w:rPr>
          <w:rFonts w:ascii="Arial" w:eastAsia="Times New Roman" w:hAnsi="Arial" w:cs="Arial"/>
          <w:color w:val="222222"/>
          <w:kern w:val="0"/>
          <w:sz w:val="32"/>
          <w:szCs w:val="32"/>
          <w14:ligatures w14:val="none"/>
        </w:rPr>
        <w:t>countertops, and tile flooring. Master Suites have Walker Zanger tile in shower/backsplash</w:t>
      </w:r>
      <w:r w:rsidRPr="00B0659D">
        <w:rPr>
          <w:rFonts w:ascii="Arial" w:eastAsia="Times New Roman" w:hAnsi="Arial" w:cs="Arial"/>
          <w:color w:val="222222"/>
          <w:kern w:val="0"/>
          <w:sz w:val="32"/>
          <w:szCs w:val="32"/>
          <w14:ligatures w14:val="none"/>
        </w:rPr>
        <w:br/>
        <w:t>9. Kitchen has custom cabinetry, hood, open shelving, custom island with bar seating for 4</w:t>
      </w:r>
      <w:r w:rsidRPr="00B0659D">
        <w:rPr>
          <w:rFonts w:ascii="Arial" w:eastAsia="Times New Roman" w:hAnsi="Arial" w:cs="Arial"/>
          <w:color w:val="222222"/>
          <w:kern w:val="0"/>
          <w:sz w:val="32"/>
          <w:szCs w:val="32"/>
          <w14:ligatures w14:val="none"/>
        </w:rPr>
        <w:br/>
        <w:t xml:space="preserve">10. Garage has 3 Double </w:t>
      </w:r>
      <w:r w:rsidRPr="00B0659D">
        <w:rPr>
          <w:rFonts w:ascii="Arial" w:eastAsia="Times New Roman" w:hAnsi="Arial" w:cs="Arial"/>
          <w:color w:val="222222"/>
          <w:kern w:val="0"/>
          <w:sz w:val="32"/>
          <w:szCs w:val="32"/>
          <w14:ligatures w14:val="none"/>
        </w:rPr>
        <w:t>doors</w:t>
      </w:r>
      <w:r w:rsidRPr="00B0659D">
        <w:rPr>
          <w:rFonts w:ascii="Arial" w:eastAsia="Times New Roman" w:hAnsi="Arial" w:cs="Arial"/>
          <w:color w:val="222222"/>
          <w:kern w:val="0"/>
          <w:sz w:val="32"/>
          <w:szCs w:val="32"/>
          <w14:ligatures w14:val="none"/>
        </w:rPr>
        <w:t xml:space="preserve">, </w:t>
      </w:r>
      <w:r w:rsidRPr="00B0659D">
        <w:rPr>
          <w:rFonts w:ascii="Arial" w:eastAsia="Times New Roman" w:hAnsi="Arial" w:cs="Arial"/>
          <w:color w:val="222222"/>
          <w:kern w:val="0"/>
          <w:sz w:val="32"/>
          <w:szCs w:val="32"/>
          <w14:ligatures w14:val="none"/>
        </w:rPr>
        <w:t>large</w:t>
      </w:r>
      <w:r w:rsidRPr="00B0659D">
        <w:rPr>
          <w:rFonts w:ascii="Arial" w:eastAsia="Times New Roman" w:hAnsi="Arial" w:cs="Arial"/>
          <w:color w:val="222222"/>
          <w:kern w:val="0"/>
          <w:sz w:val="32"/>
          <w:szCs w:val="32"/>
          <w14:ligatures w14:val="none"/>
        </w:rPr>
        <w:t xml:space="preserve"> floor to ceiling cabinets and 3 Double door upper cabinets</w:t>
      </w:r>
      <w:r w:rsidRPr="00B0659D">
        <w:rPr>
          <w:rFonts w:ascii="Arial" w:eastAsia="Times New Roman" w:hAnsi="Arial" w:cs="Arial"/>
          <w:color w:val="222222"/>
          <w:kern w:val="0"/>
          <w:sz w:val="32"/>
          <w:szCs w:val="32"/>
          <w14:ligatures w14:val="none"/>
        </w:rPr>
        <w:br/>
        <w:t>1</w:t>
      </w:r>
      <w:r w:rsidRPr="00B0659D">
        <w:rPr>
          <w:rFonts w:ascii="Arial" w:eastAsia="Times New Roman" w:hAnsi="Arial" w:cs="Arial"/>
          <w:color w:val="222222"/>
          <w:kern w:val="0"/>
          <w:sz w:val="32"/>
          <w:szCs w:val="32"/>
          <w14:ligatures w14:val="none"/>
        </w:rPr>
        <w:t>1</w:t>
      </w:r>
      <w:r w:rsidRPr="00B0659D">
        <w:rPr>
          <w:rFonts w:ascii="Arial" w:eastAsia="Times New Roman" w:hAnsi="Arial" w:cs="Arial"/>
          <w:color w:val="222222"/>
          <w:kern w:val="0"/>
          <w:sz w:val="32"/>
          <w:szCs w:val="32"/>
          <w14:ligatures w14:val="none"/>
        </w:rPr>
        <w:t>. Water tolerant landscaping</w:t>
      </w:r>
      <w:r w:rsidRPr="00B0659D">
        <w:rPr>
          <w:rFonts w:ascii="Arial" w:eastAsia="Times New Roman" w:hAnsi="Arial" w:cs="Arial"/>
          <w:color w:val="222222"/>
          <w:kern w:val="0"/>
          <w:sz w:val="32"/>
          <w:szCs w:val="32"/>
          <w14:ligatures w14:val="none"/>
        </w:rPr>
        <w:br/>
        <w:t>1</w:t>
      </w:r>
      <w:r w:rsidRPr="00B0659D">
        <w:rPr>
          <w:rFonts w:ascii="Arial" w:eastAsia="Times New Roman" w:hAnsi="Arial" w:cs="Arial"/>
          <w:color w:val="222222"/>
          <w:kern w:val="0"/>
          <w:sz w:val="32"/>
          <w:szCs w:val="32"/>
          <w14:ligatures w14:val="none"/>
        </w:rPr>
        <w:t>2</w:t>
      </w:r>
      <w:r w:rsidRPr="00B0659D">
        <w:rPr>
          <w:rFonts w:ascii="Arial" w:eastAsia="Times New Roman" w:hAnsi="Arial" w:cs="Arial"/>
          <w:color w:val="222222"/>
          <w:kern w:val="0"/>
          <w:sz w:val="32"/>
          <w:szCs w:val="32"/>
          <w14:ligatures w14:val="none"/>
        </w:rPr>
        <w:t>. Lockable Owners Closet near laundry</w:t>
      </w:r>
    </w:p>
    <w:p w14:paraId="5FF407A3" w14:textId="2A757598" w:rsidR="00B0659D" w:rsidRPr="00B0659D" w:rsidRDefault="00B0659D" w:rsidP="00B0659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32"/>
          <w:szCs w:val="32"/>
          <w14:ligatures w14:val="none"/>
        </w:rPr>
      </w:pPr>
      <w:r w:rsidRPr="00B0659D">
        <w:rPr>
          <w:rFonts w:ascii="Arial" w:eastAsia="Times New Roman" w:hAnsi="Arial" w:cs="Arial"/>
          <w:color w:val="222222"/>
          <w:kern w:val="0"/>
          <w:sz w:val="32"/>
          <w:szCs w:val="32"/>
          <w14:ligatures w14:val="none"/>
        </w:rPr>
        <w:t>1</w:t>
      </w:r>
      <w:r w:rsidRPr="00B0659D">
        <w:rPr>
          <w:rFonts w:ascii="Arial" w:eastAsia="Times New Roman" w:hAnsi="Arial" w:cs="Arial"/>
          <w:color w:val="222222"/>
          <w:kern w:val="0"/>
          <w:sz w:val="32"/>
          <w:szCs w:val="32"/>
          <w14:ligatures w14:val="none"/>
        </w:rPr>
        <w:t>3</w:t>
      </w:r>
      <w:r w:rsidRPr="00B0659D">
        <w:rPr>
          <w:rFonts w:ascii="Arial" w:eastAsia="Times New Roman" w:hAnsi="Arial" w:cs="Arial"/>
          <w:color w:val="222222"/>
          <w:kern w:val="0"/>
          <w:sz w:val="32"/>
          <w:szCs w:val="32"/>
          <w14:ligatures w14:val="none"/>
        </w:rPr>
        <w:t>. Custom upholstered cornice window treatments in Kitchen, Dining Room, Living Room and Atrium Entrance (4)</w:t>
      </w:r>
      <w:r w:rsidRPr="00B0659D">
        <w:rPr>
          <w:rFonts w:ascii="Arial" w:eastAsia="Times New Roman" w:hAnsi="Arial" w:cs="Arial"/>
          <w:color w:val="222222"/>
          <w:kern w:val="0"/>
          <w:sz w:val="32"/>
          <w:szCs w:val="32"/>
          <w14:ligatures w14:val="none"/>
        </w:rPr>
        <w:br/>
        <w:t>1</w:t>
      </w:r>
      <w:r w:rsidRPr="00B0659D">
        <w:rPr>
          <w:rFonts w:ascii="Arial" w:eastAsia="Times New Roman" w:hAnsi="Arial" w:cs="Arial"/>
          <w:color w:val="222222"/>
          <w:kern w:val="0"/>
          <w:sz w:val="32"/>
          <w:szCs w:val="32"/>
          <w14:ligatures w14:val="none"/>
        </w:rPr>
        <w:t>4</w:t>
      </w:r>
      <w:r w:rsidRPr="00B0659D">
        <w:rPr>
          <w:rFonts w:ascii="Arial" w:eastAsia="Times New Roman" w:hAnsi="Arial" w:cs="Arial"/>
          <w:color w:val="222222"/>
          <w:kern w:val="0"/>
          <w:sz w:val="32"/>
          <w:szCs w:val="32"/>
          <w14:ligatures w14:val="none"/>
        </w:rPr>
        <w:t>. Gas hookup on Patio</w:t>
      </w:r>
      <w:r w:rsidRPr="00B0659D">
        <w:rPr>
          <w:rFonts w:ascii="Arial" w:eastAsia="Times New Roman" w:hAnsi="Arial" w:cs="Arial"/>
          <w:color w:val="222222"/>
          <w:kern w:val="0"/>
          <w:sz w:val="32"/>
          <w:szCs w:val="32"/>
          <w14:ligatures w14:val="none"/>
        </w:rPr>
        <w:br/>
        <w:t>1</w:t>
      </w:r>
      <w:r w:rsidRPr="00B0659D">
        <w:rPr>
          <w:rFonts w:ascii="Arial" w:eastAsia="Times New Roman" w:hAnsi="Arial" w:cs="Arial"/>
          <w:color w:val="222222"/>
          <w:kern w:val="0"/>
          <w:sz w:val="32"/>
          <w:szCs w:val="32"/>
          <w14:ligatures w14:val="none"/>
        </w:rPr>
        <w:t>5</w:t>
      </w:r>
      <w:r w:rsidRPr="00B0659D">
        <w:rPr>
          <w:rFonts w:ascii="Arial" w:eastAsia="Times New Roman" w:hAnsi="Arial" w:cs="Arial"/>
          <w:color w:val="222222"/>
          <w:kern w:val="0"/>
          <w:sz w:val="32"/>
          <w:szCs w:val="32"/>
          <w14:ligatures w14:val="none"/>
        </w:rPr>
        <w:t>. Electrical outlets on Patio</w:t>
      </w:r>
    </w:p>
    <w:p w14:paraId="2FD5DC48" w14:textId="163ED0A1" w:rsidR="00B0659D" w:rsidRPr="00B0659D" w:rsidRDefault="00B0659D" w:rsidP="00B0659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32"/>
          <w:szCs w:val="32"/>
          <w14:ligatures w14:val="none"/>
        </w:rPr>
      </w:pPr>
      <w:r w:rsidRPr="00B0659D">
        <w:rPr>
          <w:rFonts w:ascii="Arial" w:eastAsia="Times New Roman" w:hAnsi="Arial" w:cs="Arial"/>
          <w:color w:val="222222"/>
          <w:kern w:val="0"/>
          <w:sz w:val="32"/>
          <w:szCs w:val="32"/>
          <w14:ligatures w14:val="none"/>
        </w:rPr>
        <w:t>1</w:t>
      </w:r>
      <w:r w:rsidRPr="00B0659D">
        <w:rPr>
          <w:rFonts w:ascii="Arial" w:eastAsia="Times New Roman" w:hAnsi="Arial" w:cs="Arial"/>
          <w:color w:val="222222"/>
          <w:kern w:val="0"/>
          <w:sz w:val="32"/>
          <w:szCs w:val="32"/>
          <w14:ligatures w14:val="none"/>
        </w:rPr>
        <w:t>6</w:t>
      </w:r>
      <w:r w:rsidRPr="00B0659D">
        <w:rPr>
          <w:rFonts w:ascii="Arial" w:eastAsia="Times New Roman" w:hAnsi="Arial" w:cs="Arial"/>
          <w:color w:val="222222"/>
          <w:kern w:val="0"/>
          <w:sz w:val="32"/>
          <w:szCs w:val="32"/>
          <w14:ligatures w14:val="none"/>
        </w:rPr>
        <w:t>. Standard door to Patio (Not a slider)</w:t>
      </w:r>
    </w:p>
    <w:p w14:paraId="3A709311" w14:textId="7694C316" w:rsidR="00B0659D" w:rsidRPr="00B0659D" w:rsidRDefault="00B0659D" w:rsidP="00B0659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32"/>
          <w:szCs w:val="32"/>
          <w14:ligatures w14:val="none"/>
        </w:rPr>
      </w:pPr>
      <w:r w:rsidRPr="00B0659D">
        <w:rPr>
          <w:rFonts w:ascii="Arial" w:eastAsia="Times New Roman" w:hAnsi="Arial" w:cs="Arial"/>
          <w:color w:val="222222"/>
          <w:kern w:val="0"/>
          <w:sz w:val="32"/>
          <w:szCs w:val="32"/>
          <w14:ligatures w14:val="none"/>
        </w:rPr>
        <w:t>1</w:t>
      </w:r>
      <w:r w:rsidRPr="00B0659D">
        <w:rPr>
          <w:rFonts w:ascii="Arial" w:eastAsia="Times New Roman" w:hAnsi="Arial" w:cs="Arial"/>
          <w:color w:val="222222"/>
          <w:kern w:val="0"/>
          <w:sz w:val="32"/>
          <w:szCs w:val="32"/>
          <w14:ligatures w14:val="none"/>
        </w:rPr>
        <w:t>7</w:t>
      </w:r>
      <w:r w:rsidRPr="00B0659D">
        <w:rPr>
          <w:rFonts w:ascii="Arial" w:eastAsia="Times New Roman" w:hAnsi="Arial" w:cs="Arial"/>
          <w:color w:val="222222"/>
          <w:kern w:val="0"/>
          <w:sz w:val="32"/>
          <w:szCs w:val="32"/>
          <w14:ligatures w14:val="none"/>
        </w:rPr>
        <w:t xml:space="preserve">. 6 </w:t>
      </w:r>
      <w:proofErr w:type="spellStart"/>
      <w:r w:rsidRPr="00B0659D">
        <w:rPr>
          <w:rFonts w:ascii="Arial" w:eastAsia="Times New Roman" w:hAnsi="Arial" w:cs="Arial"/>
          <w:color w:val="222222"/>
          <w:kern w:val="0"/>
          <w:sz w:val="32"/>
          <w:szCs w:val="32"/>
          <w14:ligatures w14:val="none"/>
        </w:rPr>
        <w:t>Solatubes</w:t>
      </w:r>
      <w:proofErr w:type="spellEnd"/>
      <w:r w:rsidRPr="00B0659D">
        <w:rPr>
          <w:rFonts w:ascii="Arial" w:eastAsia="Times New Roman" w:hAnsi="Arial" w:cs="Arial"/>
          <w:color w:val="222222"/>
          <w:kern w:val="0"/>
          <w:sz w:val="32"/>
          <w:szCs w:val="32"/>
          <w14:ligatures w14:val="none"/>
        </w:rPr>
        <w:t xml:space="preserve"> – 1 in each Bathroom and 3 in hallway</w:t>
      </w:r>
    </w:p>
    <w:p w14:paraId="0BC6D602" w14:textId="3355B25F" w:rsidR="00B0659D" w:rsidRPr="00B0659D" w:rsidRDefault="00B0659D" w:rsidP="00B0659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32"/>
          <w:szCs w:val="32"/>
          <w14:ligatures w14:val="none"/>
        </w:rPr>
      </w:pPr>
      <w:r w:rsidRPr="00B0659D">
        <w:rPr>
          <w:rFonts w:ascii="Arial" w:eastAsia="Times New Roman" w:hAnsi="Arial" w:cs="Arial"/>
          <w:color w:val="222222"/>
          <w:kern w:val="0"/>
          <w:sz w:val="32"/>
          <w:szCs w:val="32"/>
          <w14:ligatures w14:val="none"/>
        </w:rPr>
        <w:t>18</w:t>
      </w:r>
      <w:r w:rsidRPr="00B0659D">
        <w:rPr>
          <w:rFonts w:ascii="Arial" w:eastAsia="Times New Roman" w:hAnsi="Arial" w:cs="Arial"/>
          <w:color w:val="222222"/>
          <w:kern w:val="0"/>
          <w:sz w:val="32"/>
          <w:szCs w:val="32"/>
          <w14:ligatures w14:val="none"/>
        </w:rPr>
        <w:t>. Custom closets and dresser built-ins in BR 3</w:t>
      </w:r>
    </w:p>
    <w:p w14:paraId="660CD49B" w14:textId="3A545E51" w:rsidR="00B0659D" w:rsidRPr="00B0659D" w:rsidRDefault="00B0659D" w:rsidP="00B0659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32"/>
          <w:szCs w:val="32"/>
          <w14:ligatures w14:val="none"/>
        </w:rPr>
      </w:pPr>
      <w:r w:rsidRPr="00B0659D">
        <w:rPr>
          <w:rFonts w:ascii="Arial" w:eastAsia="Times New Roman" w:hAnsi="Arial" w:cs="Arial"/>
          <w:color w:val="222222"/>
          <w:kern w:val="0"/>
          <w:sz w:val="32"/>
          <w:szCs w:val="32"/>
          <w14:ligatures w14:val="none"/>
        </w:rPr>
        <w:t>19</w:t>
      </w:r>
      <w:r w:rsidRPr="00B0659D">
        <w:rPr>
          <w:rFonts w:ascii="Arial" w:eastAsia="Times New Roman" w:hAnsi="Arial" w:cs="Arial"/>
          <w:color w:val="222222"/>
          <w:kern w:val="0"/>
          <w:sz w:val="32"/>
          <w:szCs w:val="32"/>
          <w14:ligatures w14:val="none"/>
        </w:rPr>
        <w:t>. Ceiling Fans in all BR and Living Room</w:t>
      </w:r>
      <w:r w:rsidRPr="00B0659D">
        <w:rPr>
          <w:rFonts w:ascii="Arial" w:eastAsia="Times New Roman" w:hAnsi="Arial" w:cs="Arial"/>
          <w:color w:val="222222"/>
          <w:kern w:val="0"/>
          <w:sz w:val="32"/>
          <w:szCs w:val="32"/>
          <w14:ligatures w14:val="none"/>
        </w:rPr>
        <w:br/>
        <w:t>2</w:t>
      </w:r>
      <w:r w:rsidRPr="00B0659D">
        <w:rPr>
          <w:rFonts w:ascii="Arial" w:eastAsia="Times New Roman" w:hAnsi="Arial" w:cs="Arial"/>
          <w:color w:val="222222"/>
          <w:kern w:val="0"/>
          <w:sz w:val="32"/>
          <w:szCs w:val="32"/>
          <w14:ligatures w14:val="none"/>
        </w:rPr>
        <w:t>0</w:t>
      </w:r>
      <w:r w:rsidRPr="00B0659D">
        <w:rPr>
          <w:rFonts w:ascii="Arial" w:eastAsia="Times New Roman" w:hAnsi="Arial" w:cs="Arial"/>
          <w:color w:val="222222"/>
          <w:kern w:val="0"/>
          <w:sz w:val="32"/>
          <w:szCs w:val="32"/>
          <w14:ligatures w14:val="none"/>
        </w:rPr>
        <w:t>. Master BA #1 – Full Bath with Full Size Shower and Bench, Custom, raised (height) 2 sink vanity</w:t>
      </w:r>
      <w:r w:rsidRPr="00B0659D">
        <w:rPr>
          <w:rFonts w:ascii="Arial" w:eastAsia="Times New Roman" w:hAnsi="Arial" w:cs="Arial"/>
          <w:color w:val="222222"/>
          <w:kern w:val="0"/>
          <w:sz w:val="32"/>
          <w:szCs w:val="32"/>
          <w14:ligatures w14:val="none"/>
        </w:rPr>
        <w:br/>
        <w:t>2</w:t>
      </w:r>
      <w:r w:rsidRPr="00B0659D">
        <w:rPr>
          <w:rFonts w:ascii="Arial" w:eastAsia="Times New Roman" w:hAnsi="Arial" w:cs="Arial"/>
          <w:color w:val="222222"/>
          <w:kern w:val="0"/>
          <w:sz w:val="32"/>
          <w:szCs w:val="32"/>
          <w14:ligatures w14:val="none"/>
        </w:rPr>
        <w:t>1</w:t>
      </w:r>
      <w:r w:rsidRPr="00B0659D">
        <w:rPr>
          <w:rFonts w:ascii="Arial" w:eastAsia="Times New Roman" w:hAnsi="Arial" w:cs="Arial"/>
          <w:color w:val="222222"/>
          <w:kern w:val="0"/>
          <w:sz w:val="32"/>
          <w:szCs w:val="32"/>
          <w14:ligatures w14:val="none"/>
        </w:rPr>
        <w:t>. Master BA #2 – Walk in Shower, Custom, raised (height) 2 sink vanity</w:t>
      </w:r>
      <w:r w:rsidRPr="00B0659D">
        <w:rPr>
          <w:rFonts w:ascii="Arial" w:eastAsia="Times New Roman" w:hAnsi="Arial" w:cs="Arial"/>
          <w:color w:val="222222"/>
          <w:kern w:val="0"/>
          <w:sz w:val="32"/>
          <w:szCs w:val="32"/>
          <w14:ligatures w14:val="none"/>
        </w:rPr>
        <w:br/>
        <w:t>2</w:t>
      </w:r>
      <w:r w:rsidRPr="00B0659D">
        <w:rPr>
          <w:rFonts w:ascii="Arial" w:eastAsia="Times New Roman" w:hAnsi="Arial" w:cs="Arial"/>
          <w:color w:val="222222"/>
          <w:kern w:val="0"/>
          <w:sz w:val="32"/>
          <w:szCs w:val="32"/>
          <w14:ligatures w14:val="none"/>
        </w:rPr>
        <w:t>2</w:t>
      </w:r>
      <w:r w:rsidRPr="00B0659D">
        <w:rPr>
          <w:rFonts w:ascii="Arial" w:eastAsia="Times New Roman" w:hAnsi="Arial" w:cs="Arial"/>
          <w:color w:val="222222"/>
          <w:kern w:val="0"/>
          <w:sz w:val="32"/>
          <w:szCs w:val="32"/>
          <w14:ligatures w14:val="none"/>
        </w:rPr>
        <w:t>. BA #3 – Shower with Bench, Custom, raised (height) 1 sink vanity</w:t>
      </w:r>
      <w:r w:rsidRPr="00B0659D">
        <w:rPr>
          <w:rFonts w:ascii="Arial" w:eastAsia="Times New Roman" w:hAnsi="Arial" w:cs="Arial"/>
          <w:color w:val="222222"/>
          <w:kern w:val="0"/>
          <w:sz w:val="32"/>
          <w:szCs w:val="32"/>
          <w14:ligatures w14:val="none"/>
        </w:rPr>
        <w:br/>
        <w:t>2</w:t>
      </w:r>
      <w:r w:rsidRPr="00B0659D">
        <w:rPr>
          <w:rFonts w:ascii="Arial" w:eastAsia="Times New Roman" w:hAnsi="Arial" w:cs="Arial"/>
          <w:color w:val="222222"/>
          <w:kern w:val="0"/>
          <w:sz w:val="32"/>
          <w:szCs w:val="32"/>
          <w14:ligatures w14:val="none"/>
        </w:rPr>
        <w:t>3</w:t>
      </w:r>
      <w:r w:rsidRPr="00B0659D">
        <w:rPr>
          <w:rFonts w:ascii="Arial" w:eastAsia="Times New Roman" w:hAnsi="Arial" w:cs="Arial"/>
          <w:color w:val="222222"/>
          <w:kern w:val="0"/>
          <w:sz w:val="32"/>
          <w:szCs w:val="32"/>
          <w14:ligatures w14:val="none"/>
        </w:rPr>
        <w:t xml:space="preserve">. </w:t>
      </w:r>
      <w:r w:rsidRPr="00B0659D">
        <w:rPr>
          <w:rFonts w:ascii="Arial" w:eastAsia="Times New Roman" w:hAnsi="Arial" w:cs="Arial"/>
          <w:color w:val="222222"/>
          <w:kern w:val="0"/>
          <w:sz w:val="32"/>
          <w:szCs w:val="32"/>
          <w14:ligatures w14:val="none"/>
        </w:rPr>
        <w:t>B</w:t>
      </w:r>
      <w:r w:rsidRPr="00B0659D">
        <w:rPr>
          <w:rFonts w:ascii="Arial" w:eastAsia="Times New Roman" w:hAnsi="Arial" w:cs="Arial"/>
          <w:color w:val="222222"/>
          <w:kern w:val="0"/>
          <w:sz w:val="32"/>
          <w:szCs w:val="32"/>
          <w14:ligatures w14:val="none"/>
        </w:rPr>
        <w:t>enefits of location – direct fairway view, pond with water feature, East facing, no across the street neighbors, low traffic</w:t>
      </w:r>
    </w:p>
    <w:p w14:paraId="24A8DAFA" w14:textId="77777777" w:rsidR="00B0659D" w:rsidRDefault="00B0659D" w:rsidP="00B0659D"/>
    <w:sectPr w:rsidR="00B0659D" w:rsidSect="00B0659D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Slab ExtraBold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59D"/>
    <w:rsid w:val="005B2894"/>
    <w:rsid w:val="00805B20"/>
    <w:rsid w:val="00933258"/>
    <w:rsid w:val="00B0659D"/>
    <w:rsid w:val="00DC3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6B3DC4"/>
  <w15:chartTrackingRefBased/>
  <w15:docId w15:val="{00FF0D2C-54D2-447E-992A-B6216F202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065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65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65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65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65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65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65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65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65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65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65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65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0659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659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65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65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65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65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065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065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65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065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065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065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065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065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65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659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0659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219</Words>
  <Characters>1252</Characters>
  <Application>Microsoft Office Word</Application>
  <DocSecurity>0</DocSecurity>
  <Lines>10</Lines>
  <Paragraphs>2</Paragraphs>
  <ScaleCrop>false</ScaleCrop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Brown</dc:creator>
  <cp:keywords/>
  <dc:description/>
  <cp:lastModifiedBy>Karen Brown</cp:lastModifiedBy>
  <cp:revision>1</cp:revision>
  <dcterms:created xsi:type="dcterms:W3CDTF">2026-10-30T13:22:00Z</dcterms:created>
  <dcterms:modified xsi:type="dcterms:W3CDTF">2026-10-30T13:30:00Z</dcterms:modified>
</cp:coreProperties>
</file>